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4C5E8">
      <w:pPr>
        <w:rPr>
          <w:rFonts w:hint="eastAsia"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附件</w:t>
      </w:r>
    </w:p>
    <w:p w14:paraId="047B4A37">
      <w:pPr>
        <w:widowControl w:val="0"/>
        <w:spacing w:after="0" w:line="56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44"/>
          <w:szCs w:val="44"/>
          <w:lang w:eastAsia="zh-CN"/>
        </w:rPr>
        <w:t>体育馆个人预约平台操作流程</w:t>
      </w:r>
    </w:p>
    <w:bookmarkEnd w:id="0"/>
    <w:p w14:paraId="75A17C73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1.在企业微信工作台点击“场馆预约”，即可一键进入系统。</w:t>
      </w:r>
    </w:p>
    <w:p w14:paraId="7978201E">
      <w:pPr>
        <w:widowControl w:val="0"/>
        <w:spacing w:after="0" w:line="240" w:lineRule="auto"/>
        <w:ind w:firstLine="640" w:firstLineChars="200"/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1" name="图片 2" descr="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BF79">
      <w:pPr>
        <w:widowControl w:val="0"/>
        <w:spacing w:after="0" w:line="570" w:lineRule="exact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5084793E">
      <w:pPr>
        <w:widowControl w:val="0"/>
        <w:spacing w:after="0" w:line="570" w:lineRule="exact"/>
        <w:ind w:firstLine="4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/>
          <w:shd w:val="clear" w:color="auto" w:fill="FFFFFF"/>
          <w:lang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3883660</wp:posOffset>
            </wp:positionH>
            <wp:positionV relativeFrom="paragraph">
              <wp:posOffset>-10160</wp:posOffset>
            </wp:positionV>
            <wp:extent cx="477520" cy="434340"/>
            <wp:effectExtent l="0" t="0" r="10160" b="7620"/>
            <wp:wrapSquare wrapText="bothSides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20" cy="43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2.登录移动端后，在预约系统首页点击预约按钮进入预约页面。</w:t>
      </w:r>
    </w:p>
    <w:p w14:paraId="54D86A9E">
      <w:pPr>
        <w:widowControl w:val="0"/>
        <w:spacing w:after="0" w:line="240" w:lineRule="auto"/>
        <w:ind w:firstLine="640" w:firstLineChars="200"/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3" name="图片 3" descr="图片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DEDCB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3D93E148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140CF405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6F78095D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3.选择预约场馆类型。</w:t>
      </w:r>
    </w:p>
    <w:p w14:paraId="003C89B9">
      <w:pPr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4" name="图片 4" descr="图片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br w:type="page"/>
      </w:r>
    </w:p>
    <w:p w14:paraId="6986702B">
      <w:pPr>
        <w:widowControl w:val="0"/>
        <w:spacing w:after="0" w:line="240" w:lineRule="auto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4.选定所需场地。</w:t>
      </w:r>
    </w:p>
    <w:p w14:paraId="33BF3D23">
      <w:pPr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4575"/>
            <wp:effectExtent l="0" t="0" r="635" b="1905"/>
            <wp:docPr id="5" name="图片 15" descr="图片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5" descr="图片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br w:type="page"/>
      </w:r>
    </w:p>
    <w:p w14:paraId="46C29C68">
      <w:pPr>
        <w:widowControl w:val="0"/>
        <w:spacing w:after="0" w:line="240" w:lineRule="auto"/>
        <w:ind w:firstLine="640" w:firstLineChars="200"/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5.进入场地资源设置，选定预约时段并填写相关信息。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6" name="图片 7" descr="图片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图片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17EC9">
      <w:pP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br w:type="page"/>
      </w:r>
    </w:p>
    <w:p w14:paraId="46011F6F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6.预约支持单人或多人，如需多人同行，请点击“邀请”添加同行人员（可多选）。</w:t>
      </w:r>
    </w:p>
    <w:p w14:paraId="24BF2CE1">
      <w:pPr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7" name="图片 10" descr="图片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 descr="图片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br w:type="page"/>
      </w:r>
    </w:p>
    <w:p w14:paraId="685E5D3A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7.完成操作后点击提交即可。</w:t>
      </w:r>
    </w:p>
    <w:p w14:paraId="636E5031">
      <w:pPr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8" name="图片 11" descr="图片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 descr="图片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br w:type="page"/>
      </w:r>
    </w:p>
    <w:p w14:paraId="2E2338BA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8.预约成功后，可在首页“已通过”标签下查看详情。</w:t>
      </w:r>
    </w:p>
    <w:p w14:paraId="6881F299">
      <w:pPr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9" name="图片 13" descr="图片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3" descr="图片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br w:type="page"/>
      </w:r>
    </w:p>
    <w:p w14:paraId="7686477A">
      <w:pPr>
        <w:widowControl w:val="0"/>
        <w:spacing w:after="0" w:line="57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9.预约在进入预约时段前可取消，进入预约时段后不可取消。</w:t>
      </w:r>
    </w:p>
    <w:p w14:paraId="500BDC83">
      <w:pPr>
        <w:jc w:val="center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inline distT="0" distB="0" distL="114300" distR="114300">
            <wp:extent cx="2879725" cy="6120130"/>
            <wp:effectExtent l="0" t="0" r="635" b="6350"/>
            <wp:docPr id="10" name="图片 14" descr="图片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4" descr="图片1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iZjRlZWIxMTlkMGE3N2I5Yzg4NTgwMDA5ZDdkODEifQ=="/>
  </w:docVars>
  <w:rsids>
    <w:rsidRoot w:val="00EE39B8"/>
    <w:rsid w:val="007D3F31"/>
    <w:rsid w:val="00B67E2D"/>
    <w:rsid w:val="00E42702"/>
    <w:rsid w:val="00EE39B8"/>
    <w:rsid w:val="00FC1843"/>
    <w:rsid w:val="0B9D791E"/>
    <w:rsid w:val="1BD2671D"/>
    <w:rsid w:val="263E2D16"/>
    <w:rsid w:val="2CFB0ABF"/>
    <w:rsid w:val="2FDD4C94"/>
    <w:rsid w:val="3B7346FF"/>
    <w:rsid w:val="3EE002FD"/>
    <w:rsid w:val="41831414"/>
    <w:rsid w:val="43A448D0"/>
    <w:rsid w:val="48BF7995"/>
    <w:rsid w:val="4C8447B9"/>
    <w:rsid w:val="4CA94424"/>
    <w:rsid w:val="4D2C6E03"/>
    <w:rsid w:val="4FA62E9D"/>
    <w:rsid w:val="4FD23C92"/>
    <w:rsid w:val="518A27B1"/>
    <w:rsid w:val="58162DE5"/>
    <w:rsid w:val="6C560C34"/>
    <w:rsid w:val="74E57336"/>
    <w:rsid w:val="757A4EF2"/>
    <w:rsid w:val="7D08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Char"/>
    <w:basedOn w:val="132"/>
    <w:link w:val="25"/>
    <w:qFormat/>
    <w:uiPriority w:val="99"/>
  </w:style>
  <w:style w:type="character" w:customStyle="1" w:styleId="136">
    <w:name w:val="页脚 Char"/>
    <w:basedOn w:val="132"/>
    <w:link w:val="24"/>
    <w:qFormat/>
    <w:uiPriority w:val="99"/>
  </w:style>
  <w:style w:type="paragraph" w:customStyle="1" w:styleId="137">
    <w:name w:val="无间隔1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43">
    <w:name w:val="列出段落1"/>
    <w:basedOn w:val="1"/>
    <w:qFormat/>
    <w:uiPriority w:val="34"/>
    <w:pPr>
      <w:ind w:left="720"/>
      <w:contextualSpacing/>
    </w:pPr>
  </w:style>
  <w:style w:type="character" w:customStyle="1" w:styleId="144">
    <w:name w:val="正文文本 Char"/>
    <w:basedOn w:val="132"/>
    <w:link w:val="19"/>
    <w:qFormat/>
    <w:uiPriority w:val="99"/>
  </w:style>
  <w:style w:type="character" w:customStyle="1" w:styleId="145">
    <w:name w:val="正文文本 2 Char"/>
    <w:basedOn w:val="132"/>
    <w:link w:val="28"/>
    <w:qFormat/>
    <w:uiPriority w:val="99"/>
  </w:style>
  <w:style w:type="character" w:customStyle="1" w:styleId="146">
    <w:name w:val="正文文本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customStyle="1" w:styleId="148">
    <w:name w:val="引用1"/>
    <w:basedOn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56">
    <w:name w:val="明显引用1"/>
    <w:basedOn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pacing w:val="5"/>
    </w:rPr>
  </w:style>
  <w:style w:type="paragraph" w:customStyle="1" w:styleId="163">
    <w:name w:val="TOC 标题1"/>
    <w:basedOn w:val="3"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100000"/>
                <a:tint val="100000"/>
              </a:schemeClr>
            </a:gs>
            <a:gs pos="100000">
              <a:schemeClr val="phClr">
                <a:satMod val="350000"/>
                <a:shade val="100000"/>
                <a:tint val="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1333</Words>
  <Characters>1416</Characters>
  <Lines>10</Lines>
  <Paragraphs>3</Paragraphs>
  <TotalTime>12</TotalTime>
  <ScaleCrop>false</ScaleCrop>
  <LinksUpToDate>false</LinksUpToDate>
  <CharactersWithSpaces>1422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2025-09-14T01:56:00Z</dcterms:created>
  <dc:creator>python-docx</dc:creator>
  <dc:description>generated by python-docx</dc:description>
  <cp:lastModifiedBy>露从今夜白</cp:lastModifiedBy>
  <dcterms:modified xsi:type="dcterms:W3CDTF">2025-09-16T09:33:48Z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eyJoZGlkIjoiZGJlNzIxOWJiMDNhZWRiZDQ5YTYzYjZiZjg3MGQ2ZTciLCJ1c2VySWQiOiI3MjI4MjM0ODkifQ==</vt:lpwstr>
  </property>
  <property fmtid="{D5CDD505-2E9C-101B-9397-08002B2CF9AE}" pid="3" name="KSOProductBuildVer">
    <vt:lpwstr>2052-12.1.0.22089</vt:lpwstr>
  </property>
  <property fmtid="{D5CDD505-2E9C-101B-9397-08002B2CF9AE}" pid="4" name="ICV">
    <vt:lpwstr>B6953B98878C436AA256BE5124F3F140_13</vt:lpwstr>
  </property>
</Properties>
</file>