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center"/>
        <w:rPr>
          <w:rFonts w:hint="eastAsia" w:ascii="宋体" w:hAnsi="宋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</w:rPr>
        <w:t>关于举办陕西省第</w:t>
      </w:r>
      <w:r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  <w:lang w:eastAsia="zh-CN"/>
        </w:rPr>
        <w:t>十</w:t>
      </w:r>
      <w:r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</w:rPr>
        <w:t>届大学生环保创意大赛的通知</w:t>
      </w:r>
    </w:p>
    <w:p>
      <w:pPr>
        <w:widowControl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各有关单位：</w:t>
      </w:r>
    </w:p>
    <w:p>
      <w:pPr>
        <w:spacing w:line="560" w:lineRule="exact"/>
        <w:ind w:firstLine="560" w:firstLineChars="200"/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为深入贯彻党的十九大和全国生态环境保护大会及中共中央、国务院《关于加快推进生态文明建设的意见》精神，践行习近平生态文明思想，牢固树立“创新、协调、绿色、开放、共享”五大发展理念，进一步提升全民环保意识，倡导生产生活方式绿色化，增强大学生保护环境的责任意识和创新能力，为我省生态文明建设营造良好氛围，省环保厅、省教育厅、省林业厅、省水利厅、共青团陕西省委、省作家协会决定联合举办陕西省第十届大学生环保创意大赛，现将有关事项通知如下：</w:t>
      </w:r>
    </w:p>
    <w:p>
      <w:pPr>
        <w:spacing w:line="560" w:lineRule="exact"/>
        <w:ind w:firstLine="562" w:firstLineChars="200"/>
        <w:rPr>
          <w:rFonts w:hint="eastAsia"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一、活动主题</w:t>
      </w:r>
    </w:p>
    <w:p>
      <w:pPr>
        <w:spacing w:line="50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践行生态理念  绽放青春芳华</w:t>
      </w:r>
    </w:p>
    <w:p>
      <w:pPr>
        <w:spacing w:line="560" w:lineRule="exact"/>
        <w:ind w:firstLine="562" w:firstLineChars="200"/>
        <w:rPr>
          <w:rFonts w:hint="eastAsia"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  <w:lang w:eastAsia="zh-CN"/>
        </w:rPr>
        <w:t>二</w:t>
      </w: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、活动对象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陕西省普通高校在校大学生、研究生</w:t>
      </w:r>
    </w:p>
    <w:p>
      <w:pPr>
        <w:spacing w:line="560" w:lineRule="exact"/>
        <w:ind w:firstLine="562" w:firstLineChars="200"/>
        <w:rPr>
          <w:rFonts w:hint="eastAsia"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  <w:lang w:eastAsia="zh-CN"/>
        </w:rPr>
        <w:t>三</w:t>
      </w: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、活动作品要求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（一）工艺品设计类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作品要求原创，主题明确，具有独特的创新性，制作加工精美，具有一定的实用性和市场价值。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（二）海报创作类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凡具有POP形式的手绘宣传海报、艺术海报、漫画海报均可参赛，规格要求为40cm×60cm，分辨率1000PX*1500PX。作品要具有原创性，构思与创作体现生态文明、可持续发展和绿色环保理念，或具有环保宣传警示作用。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（三）影像创作类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凡涉及环保题材的，包括影视作品、微电影、DV视频、短片、公益广告、纪录片、歌曲等均可参赛。作品要求原创，具有绿色环保理念或环保宣传推广作用。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（四）项目申报类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面向大学生和研究生在陕西本土进行的各类环保项目，具体形式包括:环保实用技术与发明；假期社会实践，假期环境教育实践；节能减排宣传与实践；节水调查；垃圾分类；治污降霾；水污染防治；美丽乡村及生物多样性调查等与本次大赛主题相关的项目。申报要求提交项目具体申报方案、项目实施结果总结报告、项目实施相关记录照片等。</w:t>
      </w:r>
    </w:p>
    <w:p>
      <w:pPr>
        <w:widowControl/>
        <w:spacing w:line="360" w:lineRule="auto"/>
        <w:ind w:firstLine="64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eastAsia="zh-CN"/>
        </w:rPr>
        <w:t>四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>、奖项设置</w:t>
      </w:r>
    </w:p>
    <w:p>
      <w:pPr>
        <w:widowControl/>
        <w:spacing w:line="360" w:lineRule="auto"/>
        <w:ind w:firstLine="640"/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（一）工艺品设计类</w:t>
      </w:r>
    </w:p>
    <w:p>
      <w:pPr>
        <w:widowControl/>
        <w:spacing w:line="360" w:lineRule="auto"/>
        <w:ind w:firstLine="640"/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特等奖1名，奖金2000元，获奖证书；一等奖2名，奖金1000元，获奖证书；二等奖5名，奖金500元，获奖证书；三等奖10名，奖金100元，获奖证书；优秀奖20名，获奖证书。</w:t>
      </w:r>
    </w:p>
    <w:p>
      <w:pPr>
        <w:widowControl/>
        <w:spacing w:line="360" w:lineRule="auto"/>
        <w:ind w:firstLine="640"/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（二）海报创作类</w:t>
      </w:r>
    </w:p>
    <w:p>
      <w:pPr>
        <w:widowControl/>
        <w:spacing w:line="360" w:lineRule="auto"/>
        <w:ind w:firstLine="640"/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特等奖1名，奖金2000元，获奖证书；一等奖5名，奖金800元，获奖证书；二等奖10名，奖金300元，获奖证书；三等奖20名，获奖证书及低碳出行公交卡（50元）一张；优秀奖30名，获奖证书。</w:t>
      </w:r>
    </w:p>
    <w:p>
      <w:pPr>
        <w:widowControl/>
        <w:spacing w:line="360" w:lineRule="auto"/>
        <w:ind w:firstLine="64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（三）影像创作类</w:t>
      </w:r>
    </w:p>
    <w:p>
      <w:pPr>
        <w:widowControl/>
        <w:spacing w:line="360" w:lineRule="auto"/>
        <w:ind w:firstLine="640"/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特等奖1名，奖金3000元，获奖证书；一等奖2名，奖金2000元，获奖证书；二等奖3名，奖金1000元，获奖证书；三等奖5名， 奖金500元，获奖证书；优秀奖15名，获奖证书。</w:t>
      </w:r>
    </w:p>
    <w:p>
      <w:pPr>
        <w:widowControl/>
        <w:spacing w:line="360" w:lineRule="auto"/>
        <w:ind w:firstLine="640"/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（四）项目申报类</w:t>
      </w:r>
    </w:p>
    <w:p>
      <w:pPr>
        <w:widowControl/>
        <w:spacing w:line="360" w:lineRule="auto"/>
        <w:ind w:firstLine="640"/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特别项目1名，奖金2000元，获奖证书；最佳项目奖5名，奖金1000元，获奖证书；优秀项目奖15名，获奖证书。</w:t>
      </w:r>
    </w:p>
    <w:p>
      <w:pPr>
        <w:widowControl/>
        <w:spacing w:line="360" w:lineRule="auto"/>
        <w:ind w:firstLine="640"/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为了进一步提升参赛作品的质量，加强大赛的组织工作，本届大赛特设优秀组织奖、优秀指导教师奖和优秀志愿者奖。</w:t>
      </w:r>
    </w:p>
    <w:p>
      <w:pPr>
        <w:widowControl/>
        <w:spacing w:line="360" w:lineRule="auto"/>
        <w:ind w:firstLine="64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eastAsia="zh-CN"/>
        </w:rPr>
        <w:t>五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>、活动组织</w:t>
      </w:r>
    </w:p>
    <w:p>
      <w:pPr>
        <w:widowControl/>
        <w:spacing w:line="360" w:lineRule="auto"/>
        <w:ind w:firstLine="64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主办单位：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陕西省环境保护厅</w:t>
      </w:r>
    </w:p>
    <w:p>
      <w:pPr>
        <w:widowControl/>
        <w:spacing w:line="360" w:lineRule="auto"/>
        <w:ind w:firstLine="2248" w:firstLineChars="803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陕西省教育厅</w:t>
      </w:r>
    </w:p>
    <w:p>
      <w:pPr>
        <w:widowControl/>
        <w:spacing w:line="360" w:lineRule="auto"/>
        <w:ind w:firstLine="2248" w:firstLineChars="803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陕西省林业厅</w:t>
      </w:r>
    </w:p>
    <w:p>
      <w:pPr>
        <w:widowControl/>
        <w:spacing w:line="360" w:lineRule="auto"/>
        <w:ind w:firstLine="2248" w:firstLineChars="803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陕西省水利厅</w:t>
      </w:r>
    </w:p>
    <w:p>
      <w:pPr>
        <w:widowControl/>
        <w:spacing w:line="360" w:lineRule="auto"/>
        <w:ind w:firstLine="2248" w:firstLineChars="803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共青团陕西省委</w:t>
      </w:r>
    </w:p>
    <w:p>
      <w:pPr>
        <w:widowControl/>
        <w:spacing w:line="360" w:lineRule="auto"/>
        <w:ind w:firstLine="2248" w:firstLineChars="803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陕西省作家协会</w:t>
      </w:r>
    </w:p>
    <w:p>
      <w:pPr>
        <w:widowControl/>
        <w:spacing w:line="360" w:lineRule="auto"/>
        <w:ind w:firstLine="64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承办单位：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陕西省环境保护宣传教育中心</w:t>
      </w:r>
    </w:p>
    <w:p>
      <w:pPr>
        <w:widowControl/>
        <w:spacing w:line="360" w:lineRule="auto"/>
        <w:ind w:firstLine="2248" w:firstLineChars="803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陕西省创意文化产业协会</w:t>
      </w:r>
    </w:p>
    <w:p>
      <w:pPr>
        <w:widowControl/>
        <w:spacing w:line="360" w:lineRule="auto"/>
        <w:ind w:firstLine="2248" w:firstLineChars="803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西安培华学院</w:t>
      </w:r>
    </w:p>
    <w:p>
      <w:pPr>
        <w:widowControl/>
        <w:spacing w:line="360" w:lineRule="auto"/>
        <w:ind w:firstLine="64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eastAsia="zh-CN"/>
        </w:rPr>
        <w:t>六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>、其他事项</w:t>
      </w:r>
    </w:p>
    <w:p>
      <w:pPr>
        <w:widowControl/>
        <w:spacing w:line="360" w:lineRule="auto"/>
        <w:ind w:firstLine="64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参赛作品要确保系作者本人所作，凡涉及作品著作权、名誉权、肖像权、归属权等争议的法律问题，由作者自行承担法律责任。举办方有权在相关商业性展览印刷出版、第三方平台展播、对外参赛等使用，并不再另付稿酬，参选作品一律不予退还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D114EC"/>
    <w:rsid w:val="79D114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微软雅黑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微软雅黑" w:cs="宋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2018-11-01T01:01:00Z</dcterms:created>
  <dc:creator>Administrator</dc:creator>
  <cp:lastModifiedBy>Administrator</cp:lastModifiedBy>
  <dcterms:modified xsi:type="dcterms:W3CDTF">2018-11-01T01:04:09Z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