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00C" w:rsidRDefault="00D16171" w:rsidP="00A7700C">
      <w:pPr>
        <w:ind w:firstLine="420"/>
      </w:pPr>
      <w:r>
        <w:rPr>
          <w:noProof/>
        </w:rPr>
        <w:pict>
          <v:shapetype id="_x0000_t202" coordsize="21600,21600" o:spt="202" path="m,l,21600r21600,l21600,xe">
            <v:stroke joinstyle="miter"/>
            <v:path gradientshapeok="t" o:connecttype="rect"/>
          </v:shapetype>
          <v:shape id="_x0000_s1028" type="#_x0000_t202" style="position:absolute;left:0;text-align:left;margin-left:-4.05pt;margin-top:-52.6pt;width:83.85pt;height:54.45pt;z-index:251660288;mso-width-relative:margin;mso-height-relative:margin;v-text-anchor:middle">
            <v:textbox style="mso-next-textbox:#_x0000_s1028">
              <w:txbxContent>
                <w:p w:rsidR="00A7700C" w:rsidRPr="00A3621F" w:rsidRDefault="00A7700C" w:rsidP="00A7700C">
                  <w:pPr>
                    <w:ind w:firstLineChars="0" w:firstLine="0"/>
                    <w:jc w:val="center"/>
                    <w:rPr>
                      <w:rFonts w:asciiTheme="minorEastAsia" w:hAnsiTheme="minorEastAsia"/>
                      <w:sz w:val="24"/>
                      <w:szCs w:val="28"/>
                    </w:rPr>
                  </w:pPr>
                  <w:r>
                    <w:rPr>
                      <w:rFonts w:asciiTheme="minorEastAsia" w:hAnsiTheme="minorEastAsia" w:hint="eastAsia"/>
                      <w:sz w:val="24"/>
                      <w:szCs w:val="28"/>
                    </w:rPr>
                    <w:t>教职工理论</w:t>
                  </w:r>
                  <w:r w:rsidRPr="00A3621F">
                    <w:rPr>
                      <w:rFonts w:asciiTheme="minorEastAsia" w:hAnsiTheme="minorEastAsia" w:hint="eastAsia"/>
                      <w:sz w:val="24"/>
                      <w:szCs w:val="28"/>
                    </w:rPr>
                    <w:t>学习资料</w:t>
                  </w:r>
                </w:p>
              </w:txbxContent>
            </v:textbox>
          </v:shape>
        </w:pict>
      </w:r>
    </w:p>
    <w:p w:rsidR="00A7700C" w:rsidRDefault="00A7700C" w:rsidP="00A7700C">
      <w:pPr>
        <w:ind w:firstLineChars="0" w:firstLine="0"/>
        <w:jc w:val="center"/>
        <w:rPr>
          <w:rFonts w:ascii="方正小标宋简体" w:eastAsia="方正小标宋简体"/>
          <w:sz w:val="13"/>
          <w:szCs w:val="13"/>
        </w:rPr>
      </w:pPr>
    </w:p>
    <w:p w:rsidR="00A7700C" w:rsidRDefault="00A7700C" w:rsidP="00A7700C">
      <w:pPr>
        <w:ind w:firstLineChars="0" w:firstLine="0"/>
        <w:jc w:val="center"/>
        <w:rPr>
          <w:rFonts w:ascii="方正小标宋简体" w:eastAsia="方正小标宋简体"/>
          <w:sz w:val="13"/>
          <w:szCs w:val="13"/>
        </w:rPr>
      </w:pPr>
    </w:p>
    <w:p w:rsidR="00A7700C" w:rsidRDefault="00A7700C" w:rsidP="00A7700C">
      <w:pPr>
        <w:ind w:firstLineChars="0" w:firstLine="0"/>
        <w:jc w:val="center"/>
        <w:rPr>
          <w:rFonts w:ascii="方正小标宋简体" w:eastAsia="方正小标宋简体"/>
          <w:sz w:val="13"/>
          <w:szCs w:val="13"/>
        </w:rPr>
      </w:pPr>
    </w:p>
    <w:p w:rsidR="00A7700C" w:rsidRDefault="00A7700C" w:rsidP="00A7700C">
      <w:pPr>
        <w:ind w:firstLineChars="0" w:firstLine="0"/>
        <w:jc w:val="center"/>
        <w:rPr>
          <w:rFonts w:ascii="方正小标宋简体" w:eastAsia="方正小标宋简体"/>
          <w:sz w:val="52"/>
          <w:szCs w:val="36"/>
        </w:rPr>
      </w:pPr>
      <w:r w:rsidRPr="00C433EC">
        <w:rPr>
          <w:rFonts w:ascii="方正小标宋简体" w:eastAsia="方正小标宋简体" w:hint="eastAsia"/>
          <w:w w:val="90"/>
          <w:sz w:val="52"/>
          <w:szCs w:val="36"/>
        </w:rPr>
        <w:t>习近平</w:t>
      </w:r>
      <w:r w:rsidR="00C433EC" w:rsidRPr="00C433EC">
        <w:rPr>
          <w:rFonts w:ascii="方正小标宋简体" w:eastAsia="方正小标宋简体" w:hint="eastAsia"/>
          <w:w w:val="90"/>
          <w:sz w:val="52"/>
          <w:szCs w:val="36"/>
        </w:rPr>
        <w:t>在纪念马克思诞辰200周年大会上的</w:t>
      </w:r>
    </w:p>
    <w:p w:rsidR="00A7700C" w:rsidRPr="00BF319F" w:rsidRDefault="00A7700C" w:rsidP="00A7700C">
      <w:pPr>
        <w:ind w:firstLineChars="0" w:firstLine="0"/>
        <w:jc w:val="center"/>
        <w:rPr>
          <w:rFonts w:ascii="方正小标宋简体" w:eastAsia="方正小标宋简体"/>
          <w:sz w:val="52"/>
          <w:szCs w:val="36"/>
        </w:rPr>
      </w:pPr>
      <w:r w:rsidRPr="00BF319F">
        <w:rPr>
          <w:rFonts w:ascii="方正小标宋简体" w:eastAsia="方正小标宋简体" w:hint="eastAsia"/>
          <w:sz w:val="52"/>
          <w:szCs w:val="36"/>
        </w:rPr>
        <w:t>讲</w:t>
      </w:r>
      <w:r>
        <w:rPr>
          <w:rFonts w:ascii="方正小标宋简体" w:eastAsia="方正小标宋简体" w:hint="eastAsia"/>
          <w:sz w:val="52"/>
          <w:szCs w:val="36"/>
        </w:rPr>
        <w:t xml:space="preserve">  </w:t>
      </w:r>
      <w:r w:rsidRPr="00BF319F">
        <w:rPr>
          <w:rFonts w:ascii="方正小标宋简体" w:eastAsia="方正小标宋简体" w:hint="eastAsia"/>
          <w:sz w:val="52"/>
          <w:szCs w:val="36"/>
        </w:rPr>
        <w:t>话</w:t>
      </w:r>
    </w:p>
    <w:p w:rsidR="00A7700C" w:rsidRPr="00BF319F"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Pr="00B3053A" w:rsidRDefault="00A7700C" w:rsidP="00A7700C">
      <w:pPr>
        <w:ind w:firstLine="640"/>
        <w:rPr>
          <w:rFonts w:ascii="方正小标宋简体" w:eastAsia="方正小标宋简体"/>
          <w:spacing w:val="-20"/>
          <w:sz w:val="36"/>
          <w:szCs w:val="36"/>
        </w:rPr>
      </w:pPr>
    </w:p>
    <w:p w:rsidR="00A7700C" w:rsidRPr="00B3053A" w:rsidRDefault="00A7700C" w:rsidP="00A7700C">
      <w:pPr>
        <w:ind w:firstLineChars="0" w:firstLine="0"/>
        <w:jc w:val="center"/>
        <w:rPr>
          <w:rFonts w:ascii="方正小标宋简体" w:eastAsia="方正小标宋简体"/>
          <w:spacing w:val="-20"/>
          <w:sz w:val="52"/>
          <w:szCs w:val="36"/>
        </w:rPr>
      </w:pPr>
      <w:r w:rsidRPr="00B3053A">
        <w:rPr>
          <w:rFonts w:ascii="方正小标宋简体" w:eastAsia="方正小标宋简体" w:hint="eastAsia"/>
          <w:spacing w:val="-20"/>
          <w:sz w:val="52"/>
          <w:szCs w:val="36"/>
        </w:rPr>
        <w:t>学</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习</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材</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料</w:t>
      </w: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Pr="00FF167B" w:rsidRDefault="00A7700C" w:rsidP="00A7700C">
      <w:pPr>
        <w:ind w:firstLineChars="0" w:firstLine="0"/>
        <w:jc w:val="center"/>
        <w:rPr>
          <w:rFonts w:ascii="方正小标宋简体" w:eastAsia="方正小标宋简体"/>
          <w:sz w:val="36"/>
          <w:szCs w:val="36"/>
        </w:rPr>
      </w:pPr>
      <w:r w:rsidRPr="00FF167B">
        <w:rPr>
          <w:rFonts w:ascii="方正小标宋简体" w:eastAsia="方正小标宋简体" w:hint="eastAsia"/>
          <w:sz w:val="36"/>
          <w:szCs w:val="36"/>
        </w:rPr>
        <w:t>中共西安建筑科技大学华清学院委员会</w:t>
      </w:r>
    </w:p>
    <w:p w:rsidR="00A7700C" w:rsidRDefault="00A7700C" w:rsidP="00A7700C">
      <w:pPr>
        <w:ind w:firstLineChars="0" w:firstLine="0"/>
        <w:jc w:val="center"/>
        <w:rPr>
          <w:rFonts w:ascii="方正小标宋简体" w:eastAsia="方正小标宋简体"/>
          <w:sz w:val="36"/>
          <w:szCs w:val="36"/>
        </w:rPr>
        <w:sectPr w:rsidR="00A7700C" w:rsidSect="00A7700C">
          <w:headerReference w:type="even" r:id="rId7"/>
          <w:headerReference w:type="default" r:id="rId8"/>
          <w:footerReference w:type="even" r:id="rId9"/>
          <w:footerReference w:type="default" r:id="rId10"/>
          <w:headerReference w:type="first" r:id="rId11"/>
          <w:footerReference w:type="first" r:id="rId12"/>
          <w:pgSz w:w="11906" w:h="16838"/>
          <w:pgMar w:top="2098" w:right="1474" w:bottom="1985" w:left="1588" w:header="851" w:footer="992" w:gutter="0"/>
          <w:pgNumType w:start="1"/>
          <w:cols w:space="425"/>
          <w:titlePg/>
          <w:docGrid w:type="lines" w:linePitch="312"/>
        </w:sectPr>
      </w:pPr>
      <w:r w:rsidRPr="00FF167B">
        <w:rPr>
          <w:rFonts w:ascii="方正小标宋简体" w:eastAsia="方正小标宋简体" w:hint="eastAsia"/>
          <w:sz w:val="36"/>
          <w:szCs w:val="36"/>
        </w:rPr>
        <w:t>2018年</w:t>
      </w:r>
      <w:r>
        <w:rPr>
          <w:rFonts w:ascii="方正小标宋简体" w:eastAsia="方正小标宋简体" w:hint="eastAsia"/>
          <w:sz w:val="36"/>
          <w:szCs w:val="36"/>
        </w:rPr>
        <w:t>10</w:t>
      </w:r>
      <w:r w:rsidRPr="00FF167B">
        <w:rPr>
          <w:rFonts w:ascii="方正小标宋简体" w:eastAsia="方正小标宋简体" w:hint="eastAsia"/>
          <w:sz w:val="36"/>
          <w:szCs w:val="36"/>
        </w:rPr>
        <w:t>月</w:t>
      </w:r>
    </w:p>
    <w:p w:rsidR="00A7700C" w:rsidRPr="00A7700C" w:rsidRDefault="00D16171" w:rsidP="00A7700C">
      <w:pPr>
        <w:spacing w:line="240" w:lineRule="atLeast"/>
        <w:ind w:firstLineChars="0" w:firstLine="0"/>
        <w:jc w:val="center"/>
        <w:rPr>
          <w:rFonts w:ascii="方正小标宋简体" w:eastAsia="方正小标宋简体"/>
          <w:sz w:val="13"/>
          <w:szCs w:val="36"/>
        </w:rPr>
      </w:pPr>
      <w:r w:rsidRPr="00D16171">
        <w:rPr>
          <w:rFonts w:ascii="仿宋_GB2312" w:eastAsia="仿宋_GB2312"/>
          <w:noProof/>
          <w:sz w:val="11"/>
          <w:szCs w:val="32"/>
        </w:rPr>
        <w:lastRenderedPageBreak/>
        <w:pict>
          <v:shape id="_x0000_s1026" type="#_x0000_t202" style="position:absolute;left:0;text-align:left;margin-left:-11.05pt;margin-top:-47.45pt;width:76.85pt;height:55.45pt;z-index:251658240;mso-width-relative:margin;mso-height-relative:margin;v-text-anchor:middle">
            <v:textbox style="mso-next-textbox:#_x0000_s1026">
              <w:txbxContent>
                <w:p w:rsidR="00287149" w:rsidRPr="00BC65AE" w:rsidRDefault="00A7700C" w:rsidP="00287149">
                  <w:pPr>
                    <w:ind w:firstLineChars="0" w:firstLine="0"/>
                    <w:jc w:val="center"/>
                    <w:rPr>
                      <w:sz w:val="24"/>
                      <w:szCs w:val="28"/>
                    </w:rPr>
                  </w:pPr>
                  <w:r>
                    <w:rPr>
                      <w:rFonts w:hint="eastAsia"/>
                      <w:sz w:val="24"/>
                      <w:szCs w:val="28"/>
                    </w:rPr>
                    <w:t>教职工理论</w:t>
                  </w:r>
                  <w:r w:rsidR="00287149" w:rsidRPr="00BC65AE">
                    <w:rPr>
                      <w:sz w:val="24"/>
                      <w:szCs w:val="28"/>
                    </w:rPr>
                    <w:br/>
                  </w:r>
                  <w:r w:rsidR="00287149" w:rsidRPr="00BC65AE">
                    <w:rPr>
                      <w:rFonts w:hint="eastAsia"/>
                      <w:sz w:val="24"/>
                      <w:szCs w:val="28"/>
                    </w:rPr>
                    <w:t>学习资料</w:t>
                  </w:r>
                </w:p>
              </w:txbxContent>
            </v:textbox>
          </v:shape>
        </w:pict>
      </w:r>
    </w:p>
    <w:p w:rsidR="00287149" w:rsidRPr="00287149" w:rsidRDefault="00C433EC" w:rsidP="00051792">
      <w:pPr>
        <w:spacing w:beforeLines="50" w:line="560" w:lineRule="exact"/>
        <w:ind w:firstLineChars="0" w:firstLine="0"/>
        <w:jc w:val="center"/>
        <w:rPr>
          <w:rFonts w:ascii="方正小标宋简体" w:eastAsia="方正小标宋简体"/>
          <w:sz w:val="44"/>
          <w:szCs w:val="44"/>
        </w:rPr>
      </w:pPr>
      <w:r w:rsidRPr="00C433EC">
        <w:rPr>
          <w:rFonts w:ascii="方正小标宋简体" w:eastAsia="方正小标宋简体" w:hint="eastAsia"/>
          <w:sz w:val="44"/>
          <w:szCs w:val="44"/>
        </w:rPr>
        <w:t>在纪念马克思诞辰200周年大会上的讲话</w:t>
      </w:r>
    </w:p>
    <w:p w:rsidR="00287149" w:rsidRPr="00287149" w:rsidRDefault="00287149" w:rsidP="00287149">
      <w:pPr>
        <w:spacing w:line="560" w:lineRule="exact"/>
        <w:ind w:firstLineChars="71" w:firstLine="199"/>
        <w:jc w:val="center"/>
        <w:rPr>
          <w:rFonts w:ascii="黑体" w:eastAsia="黑体" w:hAnsi="黑体"/>
          <w:sz w:val="28"/>
          <w:szCs w:val="28"/>
        </w:rPr>
      </w:pPr>
      <w:r w:rsidRPr="00287149">
        <w:rPr>
          <w:rFonts w:ascii="黑体" w:eastAsia="黑体" w:hAnsi="黑体" w:hint="eastAsia"/>
          <w:sz w:val="28"/>
          <w:szCs w:val="28"/>
        </w:rPr>
        <w:t>（2018年5月</w:t>
      </w:r>
      <w:r w:rsidR="00C012ED">
        <w:rPr>
          <w:rFonts w:ascii="黑体" w:eastAsia="黑体" w:hAnsi="黑体" w:hint="eastAsia"/>
          <w:sz w:val="28"/>
          <w:szCs w:val="28"/>
        </w:rPr>
        <w:t>4</w:t>
      </w:r>
      <w:r w:rsidRPr="00287149">
        <w:rPr>
          <w:rFonts w:ascii="黑体" w:eastAsia="黑体" w:hAnsi="黑体" w:hint="eastAsia"/>
          <w:sz w:val="28"/>
          <w:szCs w:val="28"/>
        </w:rPr>
        <w:t>日）</w:t>
      </w:r>
    </w:p>
    <w:p w:rsidR="00287149" w:rsidRPr="00287149" w:rsidRDefault="00287149" w:rsidP="00287149">
      <w:pPr>
        <w:spacing w:line="560" w:lineRule="exact"/>
        <w:ind w:firstLineChars="71" w:firstLine="199"/>
        <w:jc w:val="center"/>
        <w:rPr>
          <w:rFonts w:ascii="黑体" w:eastAsia="黑体" w:hAnsi="黑体"/>
          <w:sz w:val="28"/>
          <w:szCs w:val="28"/>
        </w:rPr>
      </w:pPr>
      <w:r w:rsidRPr="00287149">
        <w:rPr>
          <w:rFonts w:ascii="黑体" w:eastAsia="黑体" w:hAnsi="黑体" w:hint="eastAsia"/>
          <w:sz w:val="28"/>
          <w:szCs w:val="28"/>
        </w:rPr>
        <w:t>习近平</w:t>
      </w:r>
    </w:p>
    <w:p w:rsidR="00C433EC" w:rsidRPr="00C433EC" w:rsidRDefault="00C433EC" w:rsidP="00051792">
      <w:pPr>
        <w:spacing w:beforeLines="50" w:line="560" w:lineRule="exact"/>
        <w:ind w:firstLineChars="0" w:firstLine="0"/>
        <w:rPr>
          <w:rFonts w:ascii="仿宋_GB2312" w:eastAsia="仿宋_GB2312"/>
          <w:sz w:val="32"/>
          <w:szCs w:val="32"/>
        </w:rPr>
      </w:pPr>
      <w:r w:rsidRPr="00C433EC">
        <w:rPr>
          <w:rFonts w:ascii="仿宋_GB2312" w:eastAsia="仿宋_GB2312" w:hint="eastAsia"/>
          <w:sz w:val="32"/>
          <w:szCs w:val="32"/>
        </w:rPr>
        <w:t>同志们：</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今天，我们怀着十分崇敬的心情，在这里隆重集会，纪念马克思诞辰200周年，缅怀马克思的伟大人格和历史功绩，重温马克思的崇高精神和光辉思想。</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马克思是全世界无产阶级和劳动人民的革命导师，是马克思主义的主要创始人，是马克思主义政党的缔造者和国际共产主义的开创者，是近代以来最伟大的思想家。两个世纪过去了，人类社会发生了巨大而深刻的变化，但马克思的名字依然在世界各地受到人们的尊敬，马克思的学说依然闪烁着耀眼的真理光芒！</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1818年5月5日，马克思诞生在德国特里尔城的一个律师家庭。早在中学时代，他就树立了为人类幸福而工作的志向。大学时代，马克思广泛钻研哲学、历史学、法学等知识，探寻人类社会发展的奥秘。在《莱茵报》工作期间，马克思犀利抨击普鲁士政府的专制统治，维护人民权利。1843年移居巴黎后，马克思积极参与工人运动，在革命实践和理论探索的结合中完成了从唯心主义到唯物主义、从革命民主主义到共产主义的转变。1845年，马克思、恩格斯合作撰写了《德意志意识形态》，第一次比</w:t>
      </w:r>
      <w:r w:rsidRPr="00C433EC">
        <w:rPr>
          <w:rFonts w:ascii="仿宋_GB2312" w:eastAsia="仿宋_GB2312" w:hint="eastAsia"/>
          <w:sz w:val="32"/>
          <w:szCs w:val="32"/>
        </w:rPr>
        <w:lastRenderedPageBreak/>
        <w:t>较系统地阐述了历史唯物主义基本原理。1848年，马克思、恩格斯合作撰写了《共产党宣言》，一经问世就震动了世界。恩格斯说，《共产党宣言》是“全部社会主义文献中传播最广和最具有国际性的著作，是从西伯利亚到加利福尼亚的千百万工人公认的共同纲领”。</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1848年，席卷欧洲的资产阶级民主革命爆发，马克思积极投入并指导这场革命斗争。革命失败后，马克思深刻总结革命教训，力求通过系统研究政治经济学，揭示资本主义的本质和规律。1867年问世的《资本论》是马克思主义最厚重、最丰富的著作，被誉为“工人阶级的圣经”。晚年，马克思依然密切关注世界发展新趋势和工人运动新情况，努力从更宏大的视野思考人类社会发展问题。</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马克思的一生，是胸怀崇高理想、为人类解放不懈奋斗的一生。1835年，17岁的马克思在他的高中毕业作文《青年在选择职业时的考虑》中这样写道：“如果我们选择了最能为人类而工作的职业，那么，重担就不能把我们压倒，因为这是为大家作出的牺牲；那时我们所享受的就不是可怜的、有限的、自私的乐趣，我们的幸福将属于千百万人，我们的事业将悄然无声地存在下去，但是它会永远发挥作用，而面对我们的骨灰，高尚的人们将洒下热泪。”马克思一生饱尝颠沛流离的艰辛、贫病交加的煎熬，但他初心不改、矢志不渝，为人类解放的崇高理想而不懈奋斗，成就了伟大人生。</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lastRenderedPageBreak/>
        <w:t>——马克思的一生，是不畏艰难险阻、为追求真理而勇攀思想高峰的一生。马克思曾经写道：“在科学上没有平坦的大道，只有不畏劳苦沿着陡峭山路攀登的人，才有希望达到光辉的顶点。”马克思为创立科学理论体系，付出了常人难以想象的艰辛，最终达到了光辉的顶点。他博览群书、广泛涉猎，不仅深入了解和研究哲学社会科学各个学科知识，而且深入了解和研究各种自然科学知识，努力从人类创造的一切文明成果中汲取养料。马克思毕生忘我工作，经常每天工作16个小时。马克思在给友人的信中谈到，为了《资本论》的写作，“我一直在坟墓的边缘徘徊。因此，我不得不利用我还能工作的每时每刻来完成我的著作”。即使在多病的晚年，马克思仍然不断迈向新的科学领域和目标，写下了数量庞大的历史学、人类学、数学等学科笔记。正如恩格斯所说：“马克思在他所研究的每一个领域，甚至在数学领域，都有独到的发现，这样的领域是很多的，而且其中任何一个领域他都不是浅尝辄止。”</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马克思的一生，是为推翻旧世界、建立新世界而不息战斗的一生。恩格斯说，“马克思首先是一个革命家”，“斗争是他的生命要素。很少有人像他那样满腔热情、坚韧不拔和卓有成效地进行斗争”。马克思毕生的使命就是为人民解放而奋斗。为了改变人民受剥削、受压迫的命运，马克思义无反顾投身轰轰烈烈的工人运动，始终站在革命斗争最前沿。他领导创建了世界上第一个无产阶级政党——共产主义者同盟，领导了世界上第一个国</w:t>
      </w:r>
      <w:r w:rsidRPr="00C433EC">
        <w:rPr>
          <w:rFonts w:ascii="仿宋_GB2312" w:eastAsia="仿宋_GB2312" w:hint="eastAsia"/>
          <w:sz w:val="32"/>
          <w:szCs w:val="32"/>
        </w:rPr>
        <w:lastRenderedPageBreak/>
        <w:t>际工人组织——国际工人协会，热情支持世界上第一次工人阶级夺取政权的革命——巴黎公社革命，满腔热情、百折不挠推动各国工人运动发展。</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马克思是顶天立地的伟人，也是有血有肉的常人。他热爱生活，真诚朴实，重情重义。马克思、恩格斯的革命友谊长达40年。正如列宁所说：“古老传说中有各种非常动人的友谊故事”，但马克思、恩格斯的友谊“超过了古人关于人类友谊的一切最动人的传说”。马克思无私资助革命事业，即使在自己生活极度困难的情况下仍然尽最大努力帮助革命战友。马克思和妻子燕妮患难与共，谱写了理想和爱情的命运交响曲。</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同志们！</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马克思给我们留下的最有价值、最具影响力的精神财富，就是以他名字命名的科学理论——马克思主义。这一理论犹如壮丽的日出，照亮了人类探索历史规律和寻求自身解放的道路。</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马克思有一句名言：“批判的武器当然不能代替武器的批判，物质力量只能用物质力量来摧毁；但是理论一经掌握群众，也会变成物质力量。”马克思主义主要由哲学、政治经济学、科学社会主义三大组成部分构成。这三大组成部分分别来源于德国古典哲学、英国古典政治经济学、法国空想社会主义，然而，最终升华为马克思主义的根本原因，是马克思对所处的时代和世界的深入考察，是马克思对人类社会发展规律的深刻把握。马克思说：</w:t>
      </w:r>
      <w:r w:rsidRPr="00C433EC">
        <w:rPr>
          <w:rFonts w:ascii="仿宋_GB2312" w:eastAsia="仿宋_GB2312" w:hint="eastAsia"/>
          <w:sz w:val="32"/>
          <w:szCs w:val="32"/>
        </w:rPr>
        <w:lastRenderedPageBreak/>
        <w:t>“共产党人的理论原理，决不是以这个或那个世界改革家所发明或发现的思想、原则为根据的。”“这些原理不过是现存的阶级斗争、我们眼前的历史运动的真实关系的一般表述。”</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只有在整个人类发展的历史长河中，才能透视出历史运动的本质和时代发展的方向。马克思的科学研究，就像列宁所说的那样，“凡是人类社会所创造的一切，他都有批判地重新加以探讨，任何一点也没有忽略过去。凡是人类思想所建树的一切，他都放在工人运动中检验过，重新加以探讨，加以批判，从而得出了那些被资产阶级狭隘性所限制或被资产阶级偏见束缚住的人所不能得出的结论。”马克思的思想理论源于那个时代又超越了那个时代，既是那个时代精神的精华又是整个人类精神的精华。</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马克思主义是科学的理论，创造性地揭示了人类社会发展规律。在马克思提出科学社会主义之前，空想社会主义者早已存在，他们怀着悲天悯人的情感，对理想社会有很多美好的设想，但由于没有揭示社会发展规律，没有找到实现理想的有效途径，因而也就难以真正对社会发展发生作用。马克思创建了唯物史观和剩余价值学说，揭示了人类社会发展的一般规律，揭示了资本主义运行的特殊规律，为人类指明了从必然王国向自由王国飞跃的途径，为人民指明了实现自由和解放的道路。</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——马克思主义是人民的理论，第一次创立了人民实现自身解放的思想体系。马克思主义博大精深，归根到底就是一句话，</w:t>
      </w:r>
      <w:r w:rsidRPr="00C433EC">
        <w:rPr>
          <w:rFonts w:ascii="仿宋_GB2312" w:eastAsia="仿宋_GB2312" w:hint="eastAsia"/>
          <w:sz w:val="32"/>
          <w:szCs w:val="32"/>
        </w:rPr>
        <w:lastRenderedPageBreak/>
        <w:t>为人类求解放。在马克思之前，社会上占统治地位的理论都是为统治阶级服务的。马克思主义第一次站在人民的立场探求人类自由解放的道路，以科学的理论为最终建立一个没有压迫、没有剥削、人人平等、人人自由的理想社会指明了方向。马克思主义之所以具有跨越国度、跨越时代的影响力，就是因为它植根人民之中，指明了依靠人民推动历史前进的人间正道。</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马克思主义是实践的理论，指引着人民改造世界的行动。马克思说，“全部社会生活在本质上是实践的”，“哲学家们只是用不同的方式解释世界，问题在于改变世界”。实践的观点、生活的观点是马克思主义认识论的基本观点，实践性是马克思主义理论区别于其他理论的显著特征。马克思主义不是书斋里的学问，而是为了改变人民历史命运而创立的，是在人民求解放的实践中形成的，也是在人民求解放的实践中丰富和发展的，为人民认识世界、改造世界提供了强大精神力量。</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马克思主义是不断发展的开放的理论，始终站在时代前沿。马克思一再告诫人们，马克思主义理论不是教条，而是行动指南，必须随着实践的变化而发展。一部马克思主义发展史就是马克思、恩格斯以及他们的后继者们不断根据时代、实践、认识发展而发展的历史，是不断吸收人类历史上一切优秀思想文化成果丰富自己的历史。因此，马克思主义能够永葆其美妙之青春，不断探索时代发展提出的新课题、回应人类社会面临的新挑战。</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lastRenderedPageBreak/>
        <w:t>同志们！</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《共产党宣言》发表170年来，马克思主义在世界上得到广泛传播。在人类思想史上，没有一种思想理论像马克思主义那样对人类产生了如此广泛而深刻的影响。</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在马克思亲自领导下，在马克思主义指导下，“第一国际”等国际工人组织相继创立和发展，在不同时期指导和推动了国际工人运动的联合和斗争。在马克思主义影响下，马克思主义政党在世界范围内如雨后春笋般建立和发展起来，人民第一次成为自己命运的主人，成为实现自身解放和全人类解放的根本政治力量。</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列宁领导的十月革命取得胜利，社会主义从理论变为现实，打破了资本主义一统天下的世界格局。第二次世界大战结束后，一大批社会主义国家诞生，特别是中华人民共和国成立，极大壮大了世界社会主义力量。尽管世界社会主义在发展中也会出现曲折，但人类社会发展的总趋势没有改变，也不会改变。</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马克思、恩格斯积极支持被压迫民族和人民的解放斗争。进入20世纪后，以列宁为代表的马克思主义者继承和发展马克思主义民族理论，指导和支持殖民地半殖民地国家民族解放运动。第二次世界大战结束后，一大批获得独立和解放的民族国家建立起来，彻底瓦解了帝国主义的殖民体系，世界各民族平等交往、共同发展展现出光明前景。</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今天，马克思主义极大推进了人类文明进程，至今依然是具</w:t>
      </w:r>
      <w:r w:rsidRPr="00C433EC">
        <w:rPr>
          <w:rFonts w:ascii="仿宋_GB2312" w:eastAsia="仿宋_GB2312" w:hint="eastAsia"/>
          <w:sz w:val="32"/>
          <w:szCs w:val="32"/>
        </w:rPr>
        <w:lastRenderedPageBreak/>
        <w:t>有重大国际影响的思想体系和话语体系，马克思至今依然被公认为“千年第一思想家”。</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同志们！</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马克思主义不仅深刻改变了世界，也深刻改变了中国。中华民族在几千年的历史进程中创造了灿烂的中华文明，为人类文明进步作出了重大贡献。1840年鸦片战争以后，西方列强凭着坚船利炮野蛮轰开了中国的大门，中华民族陷入内忧外患的悲惨境地。</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帝国主义的野蛮侵略和中国人民的深重苦难引起了马克思高度关注。第二次鸦片战争期间，马克思撰写了十几篇关于中国的通讯，向世界揭露西方列强侵略中国的真相，为中国人民伸张正义。马克思、恩格斯高度肯定中华文明对人类文明进步的贡献，科学预见了“中国社会主义”的出现，甚至为他们心中的新中国取了靓丽的名字——“中华共和国”。</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近代以后，争取民族独立、人民解放和实现国家富强、人民幸福就成为中国人民的历史任务。在旧式的农民战争走到尽头，不触动封建根基的自强运动和改良主义屡屡碰壁，资产阶级革命派领导的革命和西方资本主义的其他种种方案纷纷破产的情况下，十月革命一声炮响，为中国送来了马克思列宁主义，给苦苦探寻救亡图存出路的中国人民指明了前进方向、提供了全新选择。</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在这个历史大潮中，一个以马克思主义为指导、一个勇担民</w:t>
      </w:r>
      <w:r w:rsidRPr="00C433EC">
        <w:rPr>
          <w:rFonts w:ascii="仿宋_GB2312" w:eastAsia="仿宋_GB2312" w:hint="eastAsia"/>
          <w:sz w:val="32"/>
          <w:szCs w:val="32"/>
        </w:rPr>
        <w:lastRenderedPageBreak/>
        <w:t>族复兴历史大任、一个必将带领中国人民创造人间奇迹的马克思主义政党——中国共产党应运而生。</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中国共产党诞生后，中国共产党人把马克思主义基本原理同中国革命和建设的具体实际结合起来，团结带领人民经过长期奋斗，完成新民主主义革命和社会主义革命，建立起中华人民共和国和社会主义基本制度，进行了社会主义建设的艰辛探索，实现了中华民族从东亚病夫到站起来的伟大飞跃。这一伟大飞跃以铁一般的事实证明，只有社会主义才能救中国！</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改革开放以来，中国共产党人把马克思主义基本原理同中国改革开放的具体实际结合起来，团结带领人民进行建设中国特色社会主义新的伟大实践，使中国大踏步赶上了时代，实现了中华民族从站起来到富起来的伟大飞跃。这一伟大飞跃以铁一般的事实证明，只有中国特色社会主义才能发展中国！</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在新时代，中国共产党人把马克思主义基本原理同新时代中国具体实际结合起来，团结带领人民进行伟大斗争、建设伟大工程、推进伟大事业、实现伟大梦想，推动党和国家事业取得全方位、开创性历史成就，发生深层次、根本性历史变革，中华民族迎来了从富起来到强起来的伟大飞跃。这一伟大飞跃以铁一般的事实证明，只有坚持和发展中国特色社会主义才能实现中华民族伟大复兴！</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实践证明，马克思主义的命运早已同中国共产党的命运、中</w:t>
      </w:r>
      <w:r w:rsidRPr="00C433EC">
        <w:rPr>
          <w:rFonts w:ascii="仿宋_GB2312" w:eastAsia="仿宋_GB2312" w:hint="eastAsia"/>
          <w:sz w:val="32"/>
          <w:szCs w:val="32"/>
        </w:rPr>
        <w:lastRenderedPageBreak/>
        <w:t>国人民的命运、中华民族的命运紧紧连在一起，它的科学性和真理性在中国得到了充分检验，它的人民性和实践性在中国得到了充分贯彻，它的开放性和时代性在中国得到了充分彰显！</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实践还证明，马克思主义为中国革命、建设、改革提供了强大思想武器，使中国这个古老的东方大国创造了人类历史上前所未有的发展奇迹。历史和人民选择马克思主义是完全正确的，中国共产党把马克思主义写在自己的旗帜上是完全正确的，坚持马克思主义基本原理同中国具体实际相结合、不断推进马克思主义中国化时代化是完全正确的！</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可以告慰马克思的是，马克思主义指引中国成功走上了全面建设社会主义现代化强国的康庄大道，中国共产党人作为马克思主义的忠诚信奉者、坚定实践者，正在为坚持和发展马克思主义而执着努力！</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同志们！</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恩格斯说过：“一个民族要想站在科学的最高峰，就一刻也不能没有理论思维。”中华民族要实现伟大复兴，也同样一刻不能没有理论思维。马克思主义始终是我们党和国家的指导思想，是我们认识世界、把握规律、追求真理、改造世界的强大思想武器。</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马克思主义思想理论博大精深、常学常新。新时代，中国共产党人仍然要学习马克思，学习和实践马克思主义，不断从中汲</w:t>
      </w:r>
      <w:r w:rsidRPr="00C433EC">
        <w:rPr>
          <w:rFonts w:ascii="仿宋_GB2312" w:eastAsia="仿宋_GB2312" w:hint="eastAsia"/>
          <w:sz w:val="32"/>
          <w:szCs w:val="32"/>
        </w:rPr>
        <w:lastRenderedPageBreak/>
        <w:t>取科学智慧和理论力量，在统筹推进“五位一体”总体布局、协调推进“四个全面”战略布局中，更有定力、更有自信、更有智慧地坚持和发展新时代中国特色社会主义，确保中华民族伟大复兴的巨轮始终沿着正确航向破浪前行。</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学习马克思，就要学习和实践马克思主义关于人类社会发展规律的思想。马克思科学揭示了人类社会最终走向共产主义的必然趋势。马克思、恩格斯坚信，未来社会“将是这样一个联合体，在那里，每个人的自由发展是一切人的自由发展的条件”，“无产者在这个革命中失去的只是锁链。他们获得的将是整个世界。”马克思坚信历史潮流奔腾向前，只要人民成为自己的主人、社会的主人、人类社会发展的主人，共产主义理想就一定能够在不断改变现存状况的现实运动中一步一步实现。马克思主义奠定了共产党人坚定理想信念的理论基础。我们要全面掌握辩证唯物主义和历史唯物主义的世界观和方法论，深刻认识实现共产主义是由一个一个阶段性目标逐步达成的历史过程，把共产主义远大理想同中国特色社会主义共同理想统一起来、同我们正在做的事情统一起来，坚定中国特色社会主义道路自信、理论自信、制度自信、文化自信，坚守共产党人的理想信念，像马克思那样，为共产主义奋斗终身。</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——学习马克思，就要学习和实践马克思主义关于坚守人民立场的思想。人民性是马克思主义最鲜明的品格。马克思说，“历史活动是群众的活动”。让人民获得解放是马克思毕生的追求。</w:t>
      </w:r>
      <w:r w:rsidRPr="00C433EC">
        <w:rPr>
          <w:rFonts w:ascii="仿宋_GB2312" w:eastAsia="仿宋_GB2312" w:hint="eastAsia"/>
          <w:sz w:val="32"/>
          <w:szCs w:val="32"/>
        </w:rPr>
        <w:lastRenderedPageBreak/>
        <w:t>我们要始终把人民立场作为根本立场，把为人民谋幸福作为根本使命，坚持全心全意为人民服务的根本宗旨，贯彻群众路线，尊重人民主体地位和首创精神，始终保持同人民群众的血肉联系，凝聚起众志成城的磅礴力量，团结带领人民共同创造历史伟业。这是尊重历史规律的必然选择，是共产党人不忘初心、牢记使命的自觉担当。</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学习马克思，就要学习和实践马克思主义关于生产力和生产关系的思想。马克思主义认为，物质生产力是全部社会生活的物质前提，同生产力发展一定阶段相适应的生产关系的总和构成社会经济基础。生产力是推动社会进步最活跃、最革命的要素。“人们所达到的生产力的总和决定着社会状况。”生产力和生产关系、经济基础和上层建筑相互作用、相互制约，支配着整个社会发展进程。解放和发展社会生产力是社会主义的本质要求，是中国共产党人接力探索、着力解决的重大问题。新中国成立以来特别是改革开放以来，在不到70年的时间内，我们党带领人民坚定不移解放和发展社会生产力，走完了西方几百年的发展历程，推动我国快速成为世界第二大经济体。我们要勇于全面深化改革，自觉通过调整生产关系激发社会生产力发展活力，自觉通过完善上层建筑适应经济基础发展要求，让中国特色社会主义更加符合规律地向前发展。</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——学习马克思，就要学习和实践马克思主义关于人民民主的思想。马克思、恩格斯指出，“无产阶级的运动是绝大多数人</w:t>
      </w:r>
      <w:r w:rsidRPr="00C433EC">
        <w:rPr>
          <w:rFonts w:ascii="仿宋_GB2312" w:eastAsia="仿宋_GB2312" w:hint="eastAsia"/>
          <w:sz w:val="32"/>
          <w:szCs w:val="32"/>
        </w:rPr>
        <w:lastRenderedPageBreak/>
        <w:t>的，为绝大多数人谋利益的独立的运动”，“工人阶级一旦取得统治权，就不能继续运用旧的国家机器来进行管理”，必须“以新的真正民主的国家政权来代替”。国家机关必须由社会主人变为社会公仆，接受人民监督。我们要坚定不移走中国特色社会主义政治发展道路，在坚持党的领导、人民当家作主、依法治国有机统一中推进社会主义民主政治建设，不断加强人民当家作主的制度保障，加快推进国家治理体系和治理能力现代化，充分调动人民的积极性、主动性、创造性，更加切实、更有成效地实施人民民主。</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学习马克思，就要学习和实践马克思主义关于文化建设的思想。马克思认为，在不同的经济和社会环境中，人们生产不同的思想和文化，思想文化建设虽然决定于经济基础，但又对经济基础发生反作用。先进的思想文化一旦被群众掌握，就会转化为强大的物质力量；反之，落后的、错误的观念如果不破除，就会成为社会发展进步的桎梏。理论自觉、文化自信，是一个民族进步的力量；价值先进、思想解放，是一个社会活力的来源。国家之魂，文以化之，文以铸之。我们要立足中国，面向现代化、面向世界、面向未来，巩固马克思主义在意识形态领域的指导地位，发展社会主义先进文化，加强社会主义精神文明建设，把社会主义核心价值观融入社会发展各方面，推动中华优秀传统文化创造性转化、创新性发展，不断提高人民思想觉悟、道德水平、文明素养，不断铸就中华文化新辉煌。</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lastRenderedPageBreak/>
        <w:t>——学习马克思，就要学习和实践马克思主义关于社会建设的思想。马克思、恩格斯设想，在未来社会中，“生产将以所有的人富裕为目的”，“所有人共同享受大家创造出来的福利”。恩格斯结合马克思在《共产党宣言》、《哥达纲领批判》、《资本论》等著作中提出的一系列主张，阐明在社会主义条件下，社会应该“给所有的人提供健康而有益的工作，给所有的人提供充裕的物质生活和闲暇时间，给所有的人提供真正的充分的自由”。人民对美好生活的向往就是我们的奋斗目标。我们要坚持以人民为中心的发展思想，抓住人民最关心最直接最现实的利益问题，不断保障和改善民生，促进社会公平正义，在更高水平上实现幼有所育、学有所教、劳有所得、病有所医、老有所养、住有所居、弱有所扶，让发展成果更多更公平惠及全体人民，不断促进人的全面发展，朝着实现全体人民共同富裕不断迈进。</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学习马克思，就要学习和实践马克思主义关于人与自然关系的思想。马克思认为，“人靠自然界生活”，自然不仅给人类提供了生活资料来源，如肥沃的土地、鱼产丰富的江河湖海等，而且给人类提供了生产资料来源。自然物构成人类生存的自然条件，人类在同自然的互动中生产、生活、发展，人类善待自然，自然也会馈赠人类，但“如果说人靠科学和创造性天才征服了自然力，那么自然力也对人进行报复”。自然是生命之母，人与自然是生命共同体，人类必须敬畏自然、尊重自然、顺应自然、保护自然。我们要坚持人与自然和谐共生，牢固树立和切实践行绿</w:t>
      </w:r>
      <w:r w:rsidRPr="00C433EC">
        <w:rPr>
          <w:rFonts w:ascii="仿宋_GB2312" w:eastAsia="仿宋_GB2312" w:hint="eastAsia"/>
          <w:sz w:val="32"/>
          <w:szCs w:val="32"/>
        </w:rPr>
        <w:lastRenderedPageBreak/>
        <w:t>水青山就是金山银山的理念，动员全社会力量推进生态文明建设，共建美丽中国，让人民群众在绿水青山中共享自然之美、生命之美、生活之美，走出一条生产发展、生活富裕、生态良好的文明发展道路。</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学习马克思，就要学习和实践马克思主义关于世界历史的思想。马克思、恩格斯说：“各民族的原始封闭状态由于日益完善的生产方式、交往以及因交往而自然形成的不同民族之间的分工消灭得越是彻底，历史也就越是成为世界历史。”马克思、恩格斯当年的这个预言，现在已经成为现实，历史和现实日益证明这个预言的科学价值。今天，人类交往的世界性比过去任何时候都更深入、更广泛，各国相互联系和彼此依存比过去任何时候都更频繁、更紧密。一体化的世界就在那儿，谁拒绝这个世界，这个世界也会拒绝他。万物并育而不相害，道并行而不相悖。我们要站在世界历史的高度审视当今世界发展趋势和面临的重大问题，坚持和平发展道路，坚持独立自主的和平外交政策，坚持互利共赢的开放战略，不断拓展同世界各国的合作，积极参与全球治理，在更多领域、更高层面上实现合作共赢、共同发展，不依附别人、更不掠夺别人，同各国人民一道努力构建人类命运共同体，把世界建设得更加美好。</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——学习马克思，就要学习和实践马克思主义关于马克思主义政党建设的思想。马克思认为，“在无产阶级和资产阶级的斗争所经历的各个发展阶段上，共产党人始终代表整个运动的利</w:t>
      </w:r>
      <w:r w:rsidRPr="00C433EC">
        <w:rPr>
          <w:rFonts w:ascii="仿宋_GB2312" w:eastAsia="仿宋_GB2312" w:hint="eastAsia"/>
          <w:sz w:val="32"/>
          <w:szCs w:val="32"/>
        </w:rPr>
        <w:lastRenderedPageBreak/>
        <w:t>益”，“他们没有任何同整个无产阶级的利益不同的利益”，而是要“为绝大多数人谋利益”，为建设共产主义社会而奋斗。共产党要“在全世界面前树立起可供人们用来衡量党的运动水平的里程碑”。始终同人民在一起，为人民利益而奋斗，是马克思主义政党同其他政党的根本区别。我们要统揽伟大斗争、伟大工程、伟大事业、伟大梦想，增强政治意识、大局意识、核心意识、看齐意识，持之以恒推进全面从严治党，坚持把党的政治建设摆在首位，坚持和加强党的全面领导，坚决维护党中央权威和集中统一领导，做到坚持真理、修正错误，永远保持共产党人政治本色，把党建设成为始终走在时代前列、人民衷心拥护、勇于自我革命、经得起各种风浪考验、朝气蓬勃的马克思主义执政党！</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同志们！</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中国共产党是用马克思主义武装起来的政党，马克思主义是中国共产党人理想信念的灵魂。1938年，毛泽东同志指出：“如果我们党有一百个至二百个系统地而不是零碎地、实际地而不是空洞地学会了马克思列宁主义的同志，就会大大地提高我们党的战斗力量。”</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回顾党的奋斗历程可以发现，中国共产党之所以能够历经艰难困苦而不断发展壮大，很重要的一个原因就是我们党始终重视思想建党、理论强党，使全党始终保持统一的思想、坚定的意志、协调的行动、强大的战斗力。</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lastRenderedPageBreak/>
        <w:t>当前，改革发展稳定任务之重、矛盾风险挑战之多、治国理政考验之大都是前所未有的。我们要赢得优势、赢得主动、赢得未来，必须不断提高运用马克思主义分析和解决实际问题的能力，不断提高运用科学理论指导我们应对重大挑战、抵御重大风险、克服重大阻力、化解重大矛盾、解决重大问题的能力，以更宽广的视野、更长远的眼光来思考把握未来发展面临的一系列重大问题，不断坚定马克思主义信仰和共产主义理想。</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从《共产党宣言》发表到今天，170年过去了，人类社会发生了翻天覆地的变化，但马克思主义所阐述的一般原理整个来说仍然是完全正确的。我们要坚持和运用辩证唯物主义和历史唯物主义的世界观和方法论，坚持和运用马克思主义立场、观点、方法，坚持和运用马克思主义关于世界的物质性及其发展规律，关于人类社会发展的自然性、历史性及其相关规律，关于人的解放和自由全面发展的规律，关于认识的本质及其发展规律等原理，坚持和运用马克思主义的实践观、群众观、阶级观、发展观、矛盾观，真正把马克思主义这个看家本领学精悟透用好。</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全党同志特别是各级领导干部要更加自觉、更加刻苦地学习马克思列宁主义，学习毛泽东思想、邓小平理论、“三个代表”重要思想、科学发展观，学习新时代中国特色社会主义思想。要深入学、持久学、刻苦学，带着问题学、联系实际学，更好把科学思想理论转化为认识世界、改造世界的强大物质力量。共产党人要把读马克思主义经典、悟马克思主义原理当作一种生活习惯、</w:t>
      </w:r>
      <w:r w:rsidRPr="00C433EC">
        <w:rPr>
          <w:rFonts w:ascii="仿宋_GB2312" w:eastAsia="仿宋_GB2312" w:hint="eastAsia"/>
          <w:sz w:val="32"/>
          <w:szCs w:val="32"/>
        </w:rPr>
        <w:lastRenderedPageBreak/>
        <w:t>当作一种精神追求，用经典涵养正气、淬炼思想、升华境界、指导实践。</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对待科学的理论必须有科学的态度。恩格斯深刻指出：“马克思的整个世界观不是教义，而是方法。它提供的不是现成的教条，而是进一步研究的出发点和供这种研究使用的方法。”恩格斯还指出，我们的理论“是一种历史的产物，它在不同的时代具有完全不同的形式，同时具有完全不同的内容”。科学社会主义基本原则不能丢，丢了就不是社会主义。同时，科学社会主义也绝不是一成不变的教条。我说过，当代中国的伟大社会变革，不是简单延续我国历史文化的母版，不是简单套用马克思主义经典作家设想的模板，不是其他国家社会主义实践的再版，也不是国外现代化发展的翻版。社会主义并没有定于一尊、一成不变的套路，只有把科学社会主义基本原则同本国具体实际、历史文化传统、时代要求紧密结合起来，在实践中不断探索总结，才能把蓝图变为美好现实。</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理论的生命力在于不断创新，推动马克思主义不断发展是中国共产党人的神圣职责。我们要坚持用马克思主义观察时代、解读时代、引领时代，用鲜活丰富的当代中国实践来推动马克思主义发展，用宽广视野吸收人类创造的一切优秀文明成果，坚持在改革中守正出新、不断超越自己，在开放中博采众长、不断完善自己，不断深化对共产党执政规律、社会主义建设规律、人类社会发展规律的认识，不断开辟当代中国马克思主义、21世纪马</w:t>
      </w:r>
      <w:r w:rsidRPr="00C433EC">
        <w:rPr>
          <w:rFonts w:ascii="仿宋_GB2312" w:eastAsia="仿宋_GB2312" w:hint="eastAsia"/>
          <w:sz w:val="32"/>
          <w:szCs w:val="32"/>
        </w:rPr>
        <w:lastRenderedPageBreak/>
        <w:t>克思主义新境界！</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同志们！</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今天，我们纪念马克思，是为了向人类历史上最伟大的思想家致敬，也是为了宣示我们对马克思主义科学真理的坚定信念。</w:t>
      </w:r>
    </w:p>
    <w:p w:rsidR="00C433EC" w:rsidRPr="00C433EC" w:rsidRDefault="00C433EC" w:rsidP="00051792">
      <w:pPr>
        <w:spacing w:beforeLines="50" w:line="560" w:lineRule="exact"/>
        <w:ind w:firstLine="640"/>
        <w:rPr>
          <w:rFonts w:ascii="仿宋_GB2312" w:eastAsia="仿宋_GB2312"/>
          <w:sz w:val="32"/>
          <w:szCs w:val="32"/>
        </w:rPr>
      </w:pPr>
      <w:r w:rsidRPr="00C433EC">
        <w:rPr>
          <w:rFonts w:ascii="仿宋_GB2312" w:eastAsia="仿宋_GB2312" w:hint="eastAsia"/>
          <w:sz w:val="32"/>
          <w:szCs w:val="32"/>
        </w:rPr>
        <w:t>恩格斯说：“只要进一步发挥我们的唯物主义论点，并且把它应用于现时代，一个强大的、一切时代中最强大的革命远景就会立即展现在我们面前。”前进道路上，我们要继续高扬马克思主义伟大旗帜，让马克思、恩格斯设想的人类社会美好前景不断在中国大地上生动展现出来！</w:t>
      </w:r>
    </w:p>
    <w:p w:rsidR="000C687D" w:rsidRPr="00C433EC" w:rsidRDefault="000C687D" w:rsidP="00D16171">
      <w:pPr>
        <w:spacing w:beforeLines="50" w:line="560" w:lineRule="exact"/>
        <w:ind w:firstLine="640"/>
        <w:rPr>
          <w:rFonts w:ascii="仿宋_GB2312" w:eastAsia="仿宋_GB2312"/>
          <w:sz w:val="32"/>
          <w:szCs w:val="32"/>
        </w:rPr>
      </w:pPr>
    </w:p>
    <w:sectPr w:rsidR="000C687D" w:rsidRPr="00C433EC" w:rsidSect="00A7700C">
      <w:pgSz w:w="11906" w:h="16838"/>
      <w:pgMar w:top="2098" w:right="1474" w:bottom="1985" w:left="1588"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68A0" w:rsidRDefault="006568A0" w:rsidP="00287149">
      <w:pPr>
        <w:ind w:firstLine="420"/>
      </w:pPr>
      <w:r>
        <w:separator/>
      </w:r>
    </w:p>
  </w:endnote>
  <w:endnote w:type="continuationSeparator" w:id="1">
    <w:p w:rsidR="006568A0" w:rsidRDefault="006568A0" w:rsidP="00287149">
      <w:pPr>
        <w:ind w:firstLine="42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74438"/>
      <w:docPartObj>
        <w:docPartGallery w:val="Page Numbers (Bottom of Page)"/>
        <w:docPartUnique/>
      </w:docPartObj>
    </w:sdtPr>
    <w:sdtContent>
      <w:p w:rsidR="00287149" w:rsidRDefault="00D16171" w:rsidP="00287149">
        <w:pPr>
          <w:pStyle w:val="a4"/>
          <w:ind w:firstLine="360"/>
          <w:jc w:val="center"/>
        </w:pPr>
        <w:r w:rsidRPr="00287149">
          <w:rPr>
            <w:rFonts w:ascii="Times New Roman" w:hAnsi="Times New Roman" w:cs="Times New Roman"/>
            <w:sz w:val="28"/>
            <w:szCs w:val="28"/>
          </w:rPr>
          <w:fldChar w:fldCharType="begin"/>
        </w:r>
        <w:r w:rsidR="00287149" w:rsidRPr="00287149">
          <w:rPr>
            <w:rFonts w:ascii="Times New Roman" w:hAnsi="Times New Roman" w:cs="Times New Roman"/>
            <w:sz w:val="28"/>
            <w:szCs w:val="28"/>
          </w:rPr>
          <w:instrText xml:space="preserve"> PAGE   \* MERGEFORMAT </w:instrText>
        </w:r>
        <w:r w:rsidRPr="00287149">
          <w:rPr>
            <w:rFonts w:ascii="Times New Roman" w:hAnsi="Times New Roman" w:cs="Times New Roman"/>
            <w:sz w:val="28"/>
            <w:szCs w:val="28"/>
          </w:rPr>
          <w:fldChar w:fldCharType="separate"/>
        </w:r>
        <w:r w:rsidR="00051792" w:rsidRPr="00051792">
          <w:rPr>
            <w:rFonts w:ascii="Times New Roman" w:hAnsi="Times New Roman" w:cs="Times New Roman"/>
            <w:noProof/>
            <w:sz w:val="28"/>
            <w:szCs w:val="28"/>
            <w:lang w:val="zh-CN"/>
          </w:rPr>
          <w:t>3</w:t>
        </w:r>
        <w:r w:rsidRPr="00287149">
          <w:rPr>
            <w:rFonts w:ascii="Times New Roman" w:hAnsi="Times New Roman" w:cs="Times New Roman"/>
            <w:sz w:val="28"/>
            <w:szCs w:val="28"/>
          </w:rPr>
          <w:fldChar w:fldCharType="end"/>
        </w:r>
      </w:p>
    </w:sdtContent>
  </w:sdt>
  <w:p w:rsidR="00287149" w:rsidRDefault="00287149" w:rsidP="00287149">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68A0" w:rsidRDefault="006568A0" w:rsidP="00287149">
      <w:pPr>
        <w:ind w:firstLine="420"/>
      </w:pPr>
      <w:r>
        <w:separator/>
      </w:r>
    </w:p>
  </w:footnote>
  <w:footnote w:type="continuationSeparator" w:id="1">
    <w:p w:rsidR="006568A0" w:rsidRDefault="006568A0" w:rsidP="00287149">
      <w:pPr>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3"/>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A7700C">
    <w:pPr>
      <w:pStyle w:val="a3"/>
      <w:pBdr>
        <w:bottom w:val="none" w:sz="0" w:space="0" w:color="auto"/>
      </w:pBdr>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22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87149"/>
    <w:rsid w:val="00051792"/>
    <w:rsid w:val="000A150F"/>
    <w:rsid w:val="000C687D"/>
    <w:rsid w:val="000D233A"/>
    <w:rsid w:val="0011284F"/>
    <w:rsid w:val="001A7674"/>
    <w:rsid w:val="00287149"/>
    <w:rsid w:val="004338B9"/>
    <w:rsid w:val="006568A0"/>
    <w:rsid w:val="0066537C"/>
    <w:rsid w:val="006D4C8C"/>
    <w:rsid w:val="00726165"/>
    <w:rsid w:val="008C2A78"/>
    <w:rsid w:val="008F36AC"/>
    <w:rsid w:val="00970B6F"/>
    <w:rsid w:val="00A7700C"/>
    <w:rsid w:val="00C012ED"/>
    <w:rsid w:val="00C433EC"/>
    <w:rsid w:val="00D161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8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871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87149"/>
    <w:rPr>
      <w:sz w:val="18"/>
      <w:szCs w:val="18"/>
    </w:rPr>
  </w:style>
  <w:style w:type="paragraph" w:styleId="a4">
    <w:name w:val="footer"/>
    <w:basedOn w:val="a"/>
    <w:link w:val="Char0"/>
    <w:uiPriority w:val="99"/>
    <w:unhideWhenUsed/>
    <w:rsid w:val="00287149"/>
    <w:pPr>
      <w:tabs>
        <w:tab w:val="center" w:pos="4153"/>
        <w:tab w:val="right" w:pos="8306"/>
      </w:tabs>
      <w:snapToGrid w:val="0"/>
      <w:jc w:val="left"/>
    </w:pPr>
    <w:rPr>
      <w:sz w:val="18"/>
      <w:szCs w:val="18"/>
    </w:rPr>
  </w:style>
  <w:style w:type="character" w:customStyle="1" w:styleId="Char0">
    <w:name w:val="页脚 Char"/>
    <w:basedOn w:val="a0"/>
    <w:link w:val="a4"/>
    <w:uiPriority w:val="99"/>
    <w:rsid w:val="00287149"/>
    <w:rPr>
      <w:sz w:val="18"/>
      <w:szCs w:val="18"/>
    </w:rPr>
  </w:style>
</w:styles>
</file>

<file path=word/webSettings.xml><?xml version="1.0" encoding="utf-8"?>
<w:webSettings xmlns:r="http://schemas.openxmlformats.org/officeDocument/2006/relationships" xmlns:w="http://schemas.openxmlformats.org/wordprocessingml/2006/main">
  <w:divs>
    <w:div w:id="907499813">
      <w:bodyDiv w:val="1"/>
      <w:marLeft w:val="0"/>
      <w:marRight w:val="0"/>
      <w:marTop w:val="0"/>
      <w:marBottom w:val="0"/>
      <w:divBdr>
        <w:top w:val="none" w:sz="0" w:space="0" w:color="auto"/>
        <w:left w:val="none" w:sz="0" w:space="0" w:color="auto"/>
        <w:bottom w:val="none" w:sz="0" w:space="0" w:color="auto"/>
        <w:right w:val="none" w:sz="0" w:space="0" w:color="auto"/>
      </w:divBdr>
    </w:div>
    <w:div w:id="1032995346">
      <w:bodyDiv w:val="1"/>
      <w:marLeft w:val="0"/>
      <w:marRight w:val="0"/>
      <w:marTop w:val="0"/>
      <w:marBottom w:val="0"/>
      <w:divBdr>
        <w:top w:val="none" w:sz="0" w:space="0" w:color="auto"/>
        <w:left w:val="none" w:sz="0" w:space="0" w:color="auto"/>
        <w:bottom w:val="none" w:sz="0" w:space="0" w:color="auto"/>
        <w:right w:val="none" w:sz="0" w:space="0" w:color="auto"/>
      </w:divBdr>
    </w:div>
    <w:div w:id="1267075473">
      <w:bodyDiv w:val="1"/>
      <w:marLeft w:val="0"/>
      <w:marRight w:val="0"/>
      <w:marTop w:val="0"/>
      <w:marBottom w:val="0"/>
      <w:divBdr>
        <w:top w:val="none" w:sz="0" w:space="0" w:color="auto"/>
        <w:left w:val="none" w:sz="0" w:space="0" w:color="auto"/>
        <w:bottom w:val="none" w:sz="0" w:space="0" w:color="auto"/>
        <w:right w:val="none" w:sz="0" w:space="0" w:color="auto"/>
      </w:divBdr>
    </w:div>
    <w:div w:id="1667511800">
      <w:bodyDiv w:val="1"/>
      <w:marLeft w:val="0"/>
      <w:marRight w:val="0"/>
      <w:marTop w:val="0"/>
      <w:marBottom w:val="0"/>
      <w:divBdr>
        <w:top w:val="none" w:sz="0" w:space="0" w:color="auto"/>
        <w:left w:val="none" w:sz="0" w:space="0" w:color="auto"/>
        <w:bottom w:val="none" w:sz="0" w:space="0" w:color="auto"/>
        <w:right w:val="none" w:sz="0" w:space="0" w:color="auto"/>
      </w:divBdr>
    </w:div>
    <w:div w:id="1706564762">
      <w:bodyDiv w:val="1"/>
      <w:marLeft w:val="0"/>
      <w:marRight w:val="0"/>
      <w:marTop w:val="0"/>
      <w:marBottom w:val="0"/>
      <w:divBdr>
        <w:top w:val="none" w:sz="0" w:space="0" w:color="auto"/>
        <w:left w:val="none" w:sz="0" w:space="0" w:color="auto"/>
        <w:bottom w:val="none" w:sz="0" w:space="0" w:color="auto"/>
        <w:right w:val="none" w:sz="0" w:space="0" w:color="auto"/>
      </w:divBdr>
    </w:div>
    <w:div w:id="182650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15361-BA7E-4490-A0C0-C5AE56BBC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1534</Words>
  <Characters>8748</Characters>
  <Application>Microsoft Office Word</Application>
  <DocSecurity>0</DocSecurity>
  <Lines>72</Lines>
  <Paragraphs>20</Paragraphs>
  <ScaleCrop>false</ScaleCrop>
  <Company/>
  <LinksUpToDate>false</LinksUpToDate>
  <CharactersWithSpaces>10262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lg4</dc:creator>
  <cp:lastModifiedBy>lg4</cp:lastModifiedBy>
  <cp:revision>5</cp:revision>
  <cp:lastPrinted>2018-09-25T03:34:00Z</cp:lastPrinted>
  <dcterms:created xsi:type="dcterms:W3CDTF">2018-10-11T06:27:00Z</dcterms:created>
  <dcterms:modified xsi:type="dcterms:W3CDTF">2018-10-12T09:15:00Z</dcterms:modified>
</cp:coreProperties>
</file>