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594B" w:rsidRPr="002A5EFF" w:rsidRDefault="0064594B" w:rsidP="0064594B">
      <w:pPr>
        <w:spacing w:line="560" w:lineRule="exact"/>
        <w:ind w:right="600"/>
        <w:jc w:val="left"/>
        <w:rPr>
          <w:rFonts w:ascii="黑体" w:eastAsia="黑体" w:hAnsi="黑体"/>
          <w:color w:val="000000"/>
          <w:sz w:val="32"/>
          <w:szCs w:val="32"/>
        </w:rPr>
      </w:pPr>
      <w:r w:rsidRPr="002A5EFF">
        <w:rPr>
          <w:rFonts w:ascii="黑体" w:eastAsia="黑体" w:hAnsi="黑体" w:hint="eastAsia"/>
          <w:color w:val="000000"/>
          <w:sz w:val="32"/>
          <w:szCs w:val="32"/>
        </w:rPr>
        <w:t>附件1：</w:t>
      </w:r>
    </w:p>
    <w:p w:rsidR="0064594B" w:rsidRPr="001B24CA" w:rsidRDefault="0064594B" w:rsidP="0064594B">
      <w:pPr>
        <w:spacing w:afterLines="50" w:line="560" w:lineRule="exact"/>
        <w:ind w:right="601" w:firstLineChars="200" w:firstLine="643"/>
        <w:jc w:val="center"/>
        <w:rPr>
          <w:rFonts w:ascii="仿宋_GB2312" w:eastAsia="仿宋_GB2312"/>
          <w:b/>
          <w:color w:val="000000"/>
          <w:sz w:val="32"/>
          <w:szCs w:val="32"/>
        </w:rPr>
      </w:pPr>
      <w:r w:rsidRPr="001B24CA">
        <w:rPr>
          <w:rFonts w:ascii="仿宋_GB2312" w:eastAsia="仿宋_GB2312" w:hint="eastAsia"/>
          <w:b/>
          <w:color w:val="000000"/>
          <w:sz w:val="32"/>
          <w:szCs w:val="32"/>
        </w:rPr>
        <w:t>具有评优资格者名单汇总表</w:t>
      </w:r>
    </w:p>
    <w:tbl>
      <w:tblPr>
        <w:tblW w:w="8789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/>
      </w:tblPr>
      <w:tblGrid>
        <w:gridCol w:w="851"/>
        <w:gridCol w:w="1276"/>
        <w:gridCol w:w="3827"/>
        <w:gridCol w:w="1276"/>
        <w:gridCol w:w="850"/>
        <w:gridCol w:w="709"/>
      </w:tblGrid>
      <w:tr w:rsidR="0064594B" w:rsidTr="00D04429">
        <w:trPr>
          <w:trHeight w:hRule="exact" w:val="756"/>
        </w:trPr>
        <w:tc>
          <w:tcPr>
            <w:tcW w:w="851" w:type="dxa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系别</w:t>
            </w:r>
          </w:p>
        </w:tc>
        <w:tc>
          <w:tcPr>
            <w:tcW w:w="1276" w:type="dxa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姓名</w:t>
            </w:r>
          </w:p>
        </w:tc>
        <w:tc>
          <w:tcPr>
            <w:tcW w:w="3827" w:type="dxa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所在专业班级</w:t>
            </w:r>
          </w:p>
        </w:tc>
        <w:tc>
          <w:tcPr>
            <w:tcW w:w="1276" w:type="dxa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 w:hint="eastAsia"/>
                <w:b/>
                <w:sz w:val="24"/>
                <w:szCs w:val="24"/>
              </w:rPr>
              <w:t>学年考核成绩</w:t>
            </w:r>
          </w:p>
        </w:tc>
        <w:tc>
          <w:tcPr>
            <w:tcW w:w="850" w:type="dxa"/>
            <w:vAlign w:val="center"/>
          </w:tcPr>
          <w:p w:rsidR="0064594B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系内</w:t>
            </w:r>
          </w:p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名次</w:t>
            </w:r>
          </w:p>
        </w:tc>
        <w:tc>
          <w:tcPr>
            <w:tcW w:w="709" w:type="dxa"/>
            <w:vAlign w:val="center"/>
          </w:tcPr>
          <w:p w:rsidR="0064594B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学院</w:t>
            </w:r>
          </w:p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排名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 w:val="restart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冶金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张蕊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冶金1301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97.60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王静怡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材成1301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96.60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丁联印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金属1301、应化1301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90.00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6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 w:val="restart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 w:hint="eastAsia"/>
                <w:b/>
                <w:sz w:val="24"/>
                <w:szCs w:val="24"/>
              </w:rPr>
              <w:t>土木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裴巧玲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土木1305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06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92.00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5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李卢燕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土木1301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88.00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华珊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工管1301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88.00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 w:val="restart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经贸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王婉莹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会计1301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87.40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10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王智进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英语1301、经济1301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86.40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12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 w:val="restart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建艺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黄金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环艺1301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86.80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11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赵艺源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城规1301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85.60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widowControl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13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环工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宋晓乔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环工1301、建环130102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88.00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7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 w:val="restart"/>
            <w:vAlign w:val="center"/>
          </w:tcPr>
          <w:p w:rsidR="0064594B" w:rsidRPr="001B24CA" w:rsidRDefault="0064594B" w:rsidP="00D04429">
            <w:pPr>
              <w:spacing w:line="0" w:lineRule="atLeast"/>
              <w:jc w:val="center"/>
              <w:rPr>
                <w:rFonts w:ascii="仿宋" w:eastAsia="仿宋" w:hAnsi="仿宋"/>
                <w:b/>
                <w:sz w:val="24"/>
                <w:szCs w:val="24"/>
              </w:rPr>
            </w:pPr>
            <w:r w:rsidRPr="001B24CA">
              <w:rPr>
                <w:rFonts w:ascii="仿宋" w:eastAsia="仿宋" w:hAnsi="仿宋"/>
                <w:b/>
                <w:sz w:val="24"/>
                <w:szCs w:val="24"/>
              </w:rPr>
              <w:t>材矿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杨小妮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安全1301、矿资1301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95.00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1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3</w:t>
            </w:r>
          </w:p>
        </w:tc>
      </w:tr>
      <w:tr w:rsidR="0064594B" w:rsidTr="00D04429">
        <w:trPr>
          <w:trHeight w:hRule="exact" w:val="510"/>
        </w:trPr>
        <w:tc>
          <w:tcPr>
            <w:tcW w:w="851" w:type="dxa"/>
            <w:vMerge/>
            <w:vAlign w:val="center"/>
          </w:tcPr>
          <w:p w:rsidR="0064594B" w:rsidRPr="001B24CA" w:rsidRDefault="0064594B" w:rsidP="00D04429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马啸尘</w:t>
            </w:r>
          </w:p>
        </w:tc>
        <w:tc>
          <w:tcPr>
            <w:tcW w:w="3827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材料1301</w:t>
            </w:r>
            <w:r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-</w:t>
            </w: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02</w:t>
            </w:r>
          </w:p>
        </w:tc>
        <w:tc>
          <w:tcPr>
            <w:tcW w:w="1276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93.00</w:t>
            </w:r>
          </w:p>
        </w:tc>
        <w:tc>
          <w:tcPr>
            <w:tcW w:w="850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2</w:t>
            </w:r>
          </w:p>
        </w:tc>
        <w:tc>
          <w:tcPr>
            <w:tcW w:w="709" w:type="dxa"/>
            <w:vAlign w:val="center"/>
          </w:tcPr>
          <w:p w:rsidR="0064594B" w:rsidRPr="000665F9" w:rsidRDefault="0064594B" w:rsidP="00D04429">
            <w:pPr>
              <w:spacing w:line="0" w:lineRule="atLeast"/>
              <w:jc w:val="center"/>
              <w:rPr>
                <w:rFonts w:ascii="仿宋_GB2312" w:eastAsia="仿宋_GB2312" w:hAnsi="Times New Roman" w:cs="Times New Roman"/>
                <w:sz w:val="24"/>
                <w:szCs w:val="24"/>
              </w:rPr>
            </w:pPr>
            <w:r w:rsidRPr="000665F9">
              <w:rPr>
                <w:rFonts w:ascii="仿宋_GB2312" w:eastAsia="仿宋_GB2312" w:hAnsi="Times New Roman" w:cs="Times New Roman" w:hint="eastAsia"/>
                <w:sz w:val="24"/>
                <w:szCs w:val="24"/>
              </w:rPr>
              <w:t>4</w:t>
            </w:r>
          </w:p>
        </w:tc>
      </w:tr>
    </w:tbl>
    <w:p w:rsidR="003D6D9A" w:rsidRDefault="003D6D9A"/>
    <w:sectPr w:rsidR="003D6D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6D9A" w:rsidRDefault="003D6D9A" w:rsidP="0064594B">
      <w:r>
        <w:separator/>
      </w:r>
    </w:p>
  </w:endnote>
  <w:endnote w:type="continuationSeparator" w:id="1">
    <w:p w:rsidR="003D6D9A" w:rsidRDefault="003D6D9A" w:rsidP="0064594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仿宋_GB2312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6D9A" w:rsidRDefault="003D6D9A" w:rsidP="0064594B">
      <w:r>
        <w:separator/>
      </w:r>
    </w:p>
  </w:footnote>
  <w:footnote w:type="continuationSeparator" w:id="1">
    <w:p w:rsidR="003D6D9A" w:rsidRDefault="003D6D9A" w:rsidP="0064594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4594B"/>
    <w:rsid w:val="003D6D9A"/>
    <w:rsid w:val="006459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94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4594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4594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459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4594B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>微软中国</Company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2015-10-29T02:15:00Z</dcterms:created>
  <dcterms:modified xsi:type="dcterms:W3CDTF">2015-10-29T02:16:00Z</dcterms:modified>
</cp:coreProperties>
</file>